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90CB4" w14:textId="5DA358E2" w:rsidR="00D3048F" w:rsidRDefault="00D3048F" w:rsidP="00D3048F">
      <w:pPr>
        <w:rPr>
          <w:b/>
          <w:iCs/>
          <w:sz w:val="20"/>
          <w:szCs w:val="28"/>
        </w:rPr>
      </w:pPr>
      <w:r>
        <w:rPr>
          <w:b/>
          <w:iCs/>
          <w:sz w:val="20"/>
          <w:szCs w:val="28"/>
        </w:rPr>
        <w:t>IR.271.1</w:t>
      </w:r>
      <w:r w:rsidR="003C54F4">
        <w:rPr>
          <w:b/>
          <w:iCs/>
          <w:sz w:val="20"/>
          <w:szCs w:val="28"/>
        </w:rPr>
        <w:t>.12.</w:t>
      </w:r>
      <w:r>
        <w:rPr>
          <w:b/>
          <w:iCs/>
          <w:sz w:val="20"/>
          <w:szCs w:val="28"/>
        </w:rPr>
        <w:t>2025.AK</w:t>
      </w:r>
    </w:p>
    <w:p w14:paraId="3CE3C2A9" w14:textId="075D85F7" w:rsidR="00331F45" w:rsidRPr="008964BC" w:rsidRDefault="00000000">
      <w:pPr>
        <w:jc w:val="right"/>
        <w:rPr>
          <w:b/>
          <w:iCs/>
          <w:sz w:val="20"/>
          <w:szCs w:val="28"/>
        </w:rPr>
      </w:pPr>
      <w:r w:rsidRPr="008964BC">
        <w:rPr>
          <w:b/>
          <w:iCs/>
          <w:sz w:val="20"/>
          <w:szCs w:val="28"/>
        </w:rPr>
        <w:t>Załącznik nr 2</w:t>
      </w:r>
      <w:r w:rsidR="008964BC" w:rsidRPr="008964BC">
        <w:rPr>
          <w:b/>
          <w:iCs/>
          <w:sz w:val="20"/>
          <w:szCs w:val="28"/>
        </w:rPr>
        <w:t xml:space="preserve"> do SWZ</w:t>
      </w:r>
    </w:p>
    <w:p w14:paraId="546D88F4" w14:textId="77777777" w:rsidR="00331F45" w:rsidRPr="008964BC" w:rsidRDefault="00000000">
      <w:pPr>
        <w:spacing w:line="480" w:lineRule="auto"/>
        <w:rPr>
          <w:rFonts w:eastAsia="Calibri"/>
          <w:b/>
          <w:sz w:val="21"/>
          <w:szCs w:val="21"/>
          <w:lang w:eastAsia="en-US"/>
        </w:rPr>
      </w:pPr>
      <w:r w:rsidRPr="008964BC">
        <w:rPr>
          <w:rFonts w:eastAsia="Calibri"/>
          <w:b/>
          <w:sz w:val="21"/>
          <w:szCs w:val="21"/>
          <w:lang w:eastAsia="en-US"/>
        </w:rPr>
        <w:t>Wykonawca:</w:t>
      </w:r>
    </w:p>
    <w:p w14:paraId="092BD33C" w14:textId="77777777" w:rsidR="00331F45" w:rsidRPr="008964BC" w:rsidRDefault="00000000">
      <w:pPr>
        <w:spacing w:line="480" w:lineRule="auto"/>
        <w:ind w:right="5954"/>
        <w:rPr>
          <w:rFonts w:eastAsia="Calibri"/>
          <w:sz w:val="21"/>
          <w:szCs w:val="21"/>
          <w:lang w:eastAsia="en-US"/>
        </w:rPr>
      </w:pPr>
      <w:r w:rsidRPr="008964BC">
        <w:rPr>
          <w:rFonts w:eastAsia="Calibri"/>
          <w:sz w:val="21"/>
          <w:szCs w:val="21"/>
          <w:lang w:eastAsia="en-US"/>
        </w:rPr>
        <w:t>……………………………………</w:t>
      </w:r>
    </w:p>
    <w:p w14:paraId="7153490F" w14:textId="77777777" w:rsidR="00331F45" w:rsidRPr="008964BC" w:rsidRDefault="00000000">
      <w:pPr>
        <w:spacing w:after="160" w:line="247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964BC">
        <w:rPr>
          <w:rFonts w:eastAsia="Calibr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964BC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8964BC">
        <w:rPr>
          <w:rFonts w:eastAsia="Calibri"/>
          <w:i/>
          <w:sz w:val="16"/>
          <w:szCs w:val="16"/>
          <w:lang w:eastAsia="en-US"/>
        </w:rPr>
        <w:t>)</w:t>
      </w:r>
    </w:p>
    <w:p w14:paraId="2326C15B" w14:textId="77777777" w:rsidR="00331F45" w:rsidRPr="008964BC" w:rsidRDefault="00000000">
      <w:pPr>
        <w:spacing w:line="480" w:lineRule="auto"/>
        <w:rPr>
          <w:rFonts w:eastAsia="Calibri"/>
          <w:sz w:val="21"/>
          <w:szCs w:val="21"/>
          <w:u w:val="single"/>
          <w:lang w:eastAsia="en-US"/>
        </w:rPr>
      </w:pPr>
      <w:r w:rsidRPr="008964BC">
        <w:rPr>
          <w:rFonts w:eastAsia="Calibri"/>
          <w:sz w:val="21"/>
          <w:szCs w:val="21"/>
          <w:u w:val="single"/>
          <w:lang w:eastAsia="en-US"/>
        </w:rPr>
        <w:t>reprezentowany przez:</w:t>
      </w:r>
    </w:p>
    <w:p w14:paraId="20D4921B" w14:textId="77777777" w:rsidR="00331F45" w:rsidRPr="008964BC" w:rsidRDefault="00000000">
      <w:pPr>
        <w:spacing w:line="480" w:lineRule="auto"/>
        <w:ind w:right="5954"/>
        <w:rPr>
          <w:rFonts w:eastAsia="Calibri"/>
          <w:sz w:val="21"/>
          <w:szCs w:val="21"/>
          <w:lang w:eastAsia="en-US"/>
        </w:rPr>
      </w:pPr>
      <w:r w:rsidRPr="008964BC">
        <w:rPr>
          <w:rFonts w:eastAsia="Calibri"/>
          <w:sz w:val="21"/>
          <w:szCs w:val="21"/>
          <w:lang w:eastAsia="en-US"/>
        </w:rPr>
        <w:t>……………………………………</w:t>
      </w:r>
    </w:p>
    <w:p w14:paraId="15F5EBAE" w14:textId="77777777" w:rsidR="00331F45" w:rsidRPr="008964BC" w:rsidRDefault="00000000">
      <w:pPr>
        <w:spacing w:line="247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964BC">
        <w:rPr>
          <w:rFonts w:eastAsia="Calibri"/>
          <w:i/>
          <w:sz w:val="16"/>
          <w:szCs w:val="16"/>
          <w:lang w:eastAsia="en-US"/>
        </w:rPr>
        <w:t>(imię, nazwisko, stanowisko/podstawa do  reprezentacji)</w:t>
      </w:r>
    </w:p>
    <w:p w14:paraId="165F2BD5" w14:textId="77777777" w:rsidR="00331F45" w:rsidRPr="008964BC" w:rsidRDefault="00331F45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5C215801" w14:textId="77777777" w:rsidR="00331F45" w:rsidRPr="008964BC" w:rsidRDefault="00000000">
      <w:pPr>
        <w:spacing w:after="120" w:line="360" w:lineRule="auto"/>
        <w:jc w:val="center"/>
        <w:rPr>
          <w:rFonts w:eastAsia="Calibri"/>
          <w:b/>
          <w:sz w:val="21"/>
          <w:szCs w:val="21"/>
          <w:u w:val="single"/>
          <w:lang w:eastAsia="en-US"/>
        </w:rPr>
      </w:pPr>
      <w:r w:rsidRPr="008964BC">
        <w:rPr>
          <w:rFonts w:eastAsia="Calibri"/>
          <w:b/>
          <w:sz w:val="21"/>
          <w:szCs w:val="21"/>
          <w:u w:val="single"/>
          <w:lang w:eastAsia="en-US"/>
        </w:rPr>
        <w:t>Oświadczenia wykonawcy/wykonawcy wspólnie ubiegającego się o udzielenie zamówienia</w:t>
      </w:r>
    </w:p>
    <w:p w14:paraId="0639FF19" w14:textId="77777777" w:rsidR="00331F45" w:rsidRPr="008964BC" w:rsidRDefault="00000000">
      <w:pPr>
        <w:spacing w:after="160" w:line="247" w:lineRule="auto"/>
        <w:jc w:val="center"/>
        <w:rPr>
          <w:rFonts w:eastAsia="Calibri"/>
          <w:b/>
          <w:color w:val="000000"/>
          <w:sz w:val="21"/>
          <w:szCs w:val="21"/>
          <w:lang w:eastAsia="en-US"/>
        </w:rPr>
      </w:pPr>
      <w:r w:rsidRPr="008964BC">
        <w:rPr>
          <w:rFonts w:eastAsia="Calibri"/>
          <w:b/>
          <w:color w:val="000000"/>
          <w:sz w:val="21"/>
          <w:szCs w:val="21"/>
          <w:lang w:eastAsia="en-US"/>
        </w:rPr>
        <w:t>składane na podstawie art. 125 ust. 1 ustawy z dnia 11 września 2019 r. - Prawo zamówień publicznych</w:t>
      </w:r>
    </w:p>
    <w:p w14:paraId="79FC28A9" w14:textId="77777777" w:rsidR="00331F45" w:rsidRPr="008964BC" w:rsidRDefault="00000000">
      <w:pPr>
        <w:jc w:val="center"/>
        <w:rPr>
          <w:rFonts w:eastAsia="Calibri"/>
          <w:color w:val="000000"/>
          <w:sz w:val="21"/>
          <w:szCs w:val="21"/>
          <w:u w:val="single"/>
          <w:lang w:eastAsia="en-US"/>
        </w:rPr>
      </w:pPr>
      <w:r w:rsidRPr="008964BC">
        <w:rPr>
          <w:rFonts w:eastAsia="Calibri"/>
          <w:color w:val="000000"/>
          <w:sz w:val="21"/>
          <w:szCs w:val="21"/>
          <w:u w:val="single"/>
          <w:lang w:eastAsia="en-US"/>
        </w:rPr>
        <w:t xml:space="preserve">DOTYCZĄCE PRZESŁANEK WYKLUCZENIA Z POSTĘPOWANIA </w:t>
      </w:r>
    </w:p>
    <w:p w14:paraId="71808758" w14:textId="77777777" w:rsidR="00331F45" w:rsidRPr="008964BC" w:rsidRDefault="00000000">
      <w:pPr>
        <w:jc w:val="center"/>
      </w:pPr>
      <w:r w:rsidRPr="008964BC">
        <w:rPr>
          <w:rFonts w:eastAsia="Calibri"/>
          <w:sz w:val="21"/>
          <w:szCs w:val="21"/>
          <w:u w:val="single"/>
          <w:lang w:eastAsia="en-US"/>
        </w:rPr>
        <w:t xml:space="preserve">UWZGLĘDNIAJĄCE PRZESŁANKI WYKLUCZENIA Z ART. 7 UST. 1 USTAWY </w:t>
      </w:r>
      <w:r w:rsidRPr="008964BC">
        <w:rPr>
          <w:rFonts w:eastAsia="Calibri"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6AD522F8" w14:textId="77777777" w:rsidR="00331F45" w:rsidRPr="008964BC" w:rsidRDefault="00331F45">
      <w:pPr>
        <w:spacing w:line="360" w:lineRule="auto"/>
        <w:jc w:val="center"/>
        <w:rPr>
          <w:rFonts w:eastAsia="Calibri"/>
          <w:b/>
          <w:sz w:val="21"/>
          <w:szCs w:val="21"/>
          <w:lang w:eastAsia="en-US"/>
        </w:rPr>
      </w:pPr>
    </w:p>
    <w:p w14:paraId="0DAB626F" w14:textId="15B5FEC2" w:rsidR="00331F45" w:rsidRPr="008964BC" w:rsidRDefault="00000000">
      <w:pPr>
        <w:jc w:val="both"/>
      </w:pPr>
      <w:r w:rsidRPr="008964BC">
        <w:rPr>
          <w:rFonts w:eastAsia="Calibri"/>
          <w:sz w:val="21"/>
          <w:szCs w:val="21"/>
          <w:lang w:eastAsia="en-US"/>
        </w:rPr>
        <w:t>Na potrzeby postępowania o udzielenie zamówienia publicznego pn</w:t>
      </w:r>
      <w:r w:rsidRPr="008964BC">
        <w:rPr>
          <w:rFonts w:eastAsia="Calibri"/>
          <w:i/>
          <w:sz w:val="22"/>
          <w:szCs w:val="22"/>
          <w:lang w:eastAsia="en-US"/>
        </w:rPr>
        <w:t xml:space="preserve">.  </w:t>
      </w:r>
      <w:r w:rsidRPr="003C54F4">
        <w:rPr>
          <w:rFonts w:eastAsia="Calibri"/>
          <w:b/>
          <w:bCs/>
          <w:i/>
          <w:sz w:val="22"/>
          <w:szCs w:val="22"/>
          <w:lang w:eastAsia="en-US"/>
        </w:rPr>
        <w:t>„</w:t>
      </w:r>
      <w:r w:rsidRPr="008964BC">
        <w:rPr>
          <w:rFonts w:eastAsia="Calibri"/>
          <w:b/>
          <w:bCs/>
          <w:i/>
          <w:sz w:val="22"/>
          <w:szCs w:val="22"/>
        </w:rPr>
        <w:t xml:space="preserve">Zakup </w:t>
      </w:r>
      <w:r w:rsidR="00F46296">
        <w:rPr>
          <w:rFonts w:eastAsia="Calibri"/>
          <w:b/>
          <w:bCs/>
          <w:i/>
          <w:sz w:val="22"/>
          <w:szCs w:val="22"/>
        </w:rPr>
        <w:t>średniego wozu ratowniczo-gaśniczego</w:t>
      </w:r>
      <w:r w:rsidRPr="008964BC">
        <w:rPr>
          <w:rFonts w:eastAsia="Calibri"/>
          <w:b/>
          <w:bCs/>
          <w:i/>
          <w:sz w:val="22"/>
          <w:szCs w:val="22"/>
        </w:rPr>
        <w:t xml:space="preserve"> w ramach realizacji Programu Ochrony Ludności i Obrony Cywilnej na lata 2025-2026”</w:t>
      </w:r>
    </w:p>
    <w:p w14:paraId="02EBE3D1" w14:textId="77777777" w:rsidR="00331F45" w:rsidRPr="008964BC" w:rsidRDefault="00000000">
      <w:pPr>
        <w:spacing w:after="160" w:line="276" w:lineRule="auto"/>
        <w:jc w:val="center"/>
      </w:pPr>
      <w:r w:rsidRPr="008964BC">
        <w:rPr>
          <w:rFonts w:eastAsia="Calibri"/>
          <w:sz w:val="21"/>
          <w:szCs w:val="21"/>
          <w:lang w:eastAsia="en-US"/>
        </w:rPr>
        <w:t>prowadzonego przez Gminę Jerzmanowice-Przeginia, oświadczam, co następuje:</w:t>
      </w:r>
    </w:p>
    <w:p w14:paraId="2E8F71D7" w14:textId="77777777" w:rsidR="00331F45" w:rsidRPr="008964BC" w:rsidRDefault="00000000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8964BC">
        <w:rPr>
          <w:rFonts w:eastAsia="Calibri"/>
          <w:b/>
          <w:sz w:val="21"/>
          <w:szCs w:val="21"/>
          <w:lang w:eastAsia="en-US"/>
        </w:rPr>
        <w:t>OŚWIADCZENIA DOTYCZĄCE PODSTAW WYKLUCZENIA:</w:t>
      </w:r>
    </w:p>
    <w:p w14:paraId="500EFF54" w14:textId="77777777" w:rsidR="00331F45" w:rsidRPr="008964BC" w:rsidRDefault="00331F45">
      <w:pPr>
        <w:spacing w:line="360" w:lineRule="auto"/>
        <w:ind w:left="720"/>
        <w:jc w:val="both"/>
        <w:rPr>
          <w:rFonts w:eastAsia="Calibri"/>
          <w:sz w:val="21"/>
          <w:szCs w:val="21"/>
          <w:lang w:eastAsia="en-US"/>
        </w:rPr>
      </w:pPr>
    </w:p>
    <w:p w14:paraId="6A66092A" w14:textId="094B7C3D" w:rsidR="00331F45" w:rsidRPr="008964BC" w:rsidRDefault="00000000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964BC">
        <w:rPr>
          <w:rFonts w:eastAsia="Calibri"/>
          <w:sz w:val="21"/>
          <w:szCs w:val="21"/>
          <w:lang w:eastAsia="en-US"/>
        </w:rPr>
        <w:t xml:space="preserve">Oświadczam, że na dzień składania ofert nie podlegam wykluczeniu z postępowania na podstawie art. 108 ust. 1 </w:t>
      </w:r>
      <w:r w:rsidR="008964BC" w:rsidRPr="008964BC">
        <w:rPr>
          <w:rFonts w:eastAsia="Calibri"/>
          <w:sz w:val="21"/>
          <w:szCs w:val="21"/>
          <w:lang w:eastAsia="en-US"/>
        </w:rPr>
        <w:t xml:space="preserve">pkt 1-6 </w:t>
      </w:r>
      <w:r w:rsidRPr="008964BC">
        <w:rPr>
          <w:rFonts w:eastAsia="Calibri"/>
          <w:sz w:val="21"/>
          <w:szCs w:val="21"/>
          <w:lang w:eastAsia="en-US"/>
        </w:rPr>
        <w:t>ustawy Prawo zamówień publicznych.</w:t>
      </w:r>
    </w:p>
    <w:p w14:paraId="426A6AE9" w14:textId="77777777" w:rsidR="008964BC" w:rsidRPr="008964BC" w:rsidRDefault="008964BC" w:rsidP="008964BC">
      <w:pPr>
        <w:numPr>
          <w:ilvl w:val="0"/>
          <w:numId w:val="1"/>
        </w:numPr>
        <w:spacing w:after="160" w:line="360" w:lineRule="auto"/>
        <w:jc w:val="both"/>
      </w:pPr>
      <w:r w:rsidRPr="008964BC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8964BC">
        <w:rPr>
          <w:sz w:val="21"/>
          <w:szCs w:val="21"/>
        </w:rPr>
        <w:t xml:space="preserve">7 ust. 1 ustawy </w:t>
      </w:r>
      <w:r w:rsidRPr="008964BC">
        <w:rPr>
          <w:rFonts w:eastAsia="Calibri"/>
          <w:sz w:val="21"/>
          <w:szCs w:val="21"/>
          <w:lang w:eastAsia="en-US"/>
        </w:rPr>
        <w:t>z dnia 13 kwietnia 2022 r.</w:t>
      </w:r>
      <w:r w:rsidRPr="008964BC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8964BC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964BC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8964BC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8964BC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8964BC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5EC0AD31" w14:textId="1C16D83F" w:rsidR="00331F45" w:rsidRPr="008964BC" w:rsidRDefault="00000000" w:rsidP="008964BC">
      <w:pPr>
        <w:numPr>
          <w:ilvl w:val="0"/>
          <w:numId w:val="1"/>
        </w:numPr>
        <w:spacing w:after="160" w:line="360" w:lineRule="auto"/>
        <w:jc w:val="both"/>
      </w:pPr>
      <w:r w:rsidRPr="008964BC">
        <w:rPr>
          <w:rFonts w:eastAsia="Calibri"/>
          <w:sz w:val="21"/>
          <w:szCs w:val="21"/>
          <w:lang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964BC">
        <w:rPr>
          <w:rFonts w:eastAsia="Calibri"/>
          <w:sz w:val="21"/>
          <w:szCs w:val="21"/>
          <w:lang w:eastAsia="en-US"/>
        </w:rPr>
        <w:t>Pzp</w:t>
      </w:r>
      <w:proofErr w:type="spellEnd"/>
      <w:r w:rsidRPr="008964BC">
        <w:rPr>
          <w:rFonts w:eastAsia="Calibri"/>
          <w:sz w:val="21"/>
          <w:szCs w:val="21"/>
          <w:lang w:eastAsia="en-US"/>
        </w:rPr>
        <w:t xml:space="preserve"> </w:t>
      </w:r>
      <w:r w:rsidRPr="008964BC">
        <w:rPr>
          <w:rFonts w:eastAsia="Calibri"/>
          <w:i/>
          <w:sz w:val="21"/>
          <w:szCs w:val="21"/>
          <w:lang w:eastAsia="en-US"/>
        </w:rPr>
        <w:t xml:space="preserve">(podać mającą zastosowanie podstawę wykluczenia spośród wymienionych w art. 108 ust. 1 pkt 1, 2 i 5 lub art. 109 ust. 1 pkt 4 ustawy </w:t>
      </w:r>
      <w:proofErr w:type="spellStart"/>
      <w:r w:rsidRPr="008964BC">
        <w:rPr>
          <w:rFonts w:eastAsia="Calibri"/>
          <w:i/>
          <w:sz w:val="21"/>
          <w:szCs w:val="21"/>
          <w:lang w:eastAsia="en-US"/>
        </w:rPr>
        <w:t>Pzp</w:t>
      </w:r>
      <w:proofErr w:type="spellEnd"/>
      <w:r w:rsidRPr="008964BC">
        <w:rPr>
          <w:rFonts w:eastAsia="Calibri"/>
          <w:i/>
          <w:sz w:val="21"/>
          <w:szCs w:val="21"/>
          <w:lang w:eastAsia="en-US"/>
        </w:rPr>
        <w:t>).</w:t>
      </w:r>
      <w:r w:rsidRPr="008964BC">
        <w:rPr>
          <w:rFonts w:eastAsia="Calibri"/>
          <w:sz w:val="21"/>
          <w:szCs w:val="21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8964BC">
        <w:rPr>
          <w:rFonts w:eastAsia="Calibri"/>
          <w:sz w:val="21"/>
          <w:szCs w:val="21"/>
          <w:lang w:eastAsia="en-US"/>
        </w:rPr>
        <w:t>Pzp</w:t>
      </w:r>
      <w:proofErr w:type="spellEnd"/>
      <w:r w:rsidRPr="008964BC">
        <w:rPr>
          <w:rFonts w:eastAsia="Calibri"/>
          <w:sz w:val="21"/>
          <w:szCs w:val="21"/>
          <w:lang w:eastAsia="en-US"/>
        </w:rPr>
        <w:t xml:space="preserve"> podjąłem następujące środki naprawcze i zapobiegawcze: ……………… ……………………………………………………………………………………………………......</w:t>
      </w:r>
    </w:p>
    <w:p w14:paraId="41F5C686" w14:textId="105A6CD6" w:rsidR="008964BC" w:rsidRPr="008964BC" w:rsidRDefault="008964BC" w:rsidP="008964BC">
      <w:pPr>
        <w:pStyle w:val="Akapitzlist"/>
        <w:numPr>
          <w:ilvl w:val="0"/>
          <w:numId w:val="1"/>
        </w:numPr>
        <w:jc w:val="both"/>
        <w:rPr>
          <w:szCs w:val="22"/>
        </w:rPr>
      </w:pPr>
      <w:r w:rsidRPr="008964BC">
        <w:t xml:space="preserve">Jednocześnie oświadczam, że w związku z ww. okolicznością, na podstawie art. 110 ust. 2 ustawy </w:t>
      </w:r>
      <w:proofErr w:type="spellStart"/>
      <w:r w:rsidRPr="008964BC">
        <w:t>Pzp</w:t>
      </w:r>
      <w:proofErr w:type="spellEnd"/>
      <w:r w:rsidRPr="008964BC">
        <w:t xml:space="preserve"> podjąłem następujące środki naprawcze:</w:t>
      </w:r>
    </w:p>
    <w:p w14:paraId="3D75175E" w14:textId="0CCDCB67" w:rsidR="008964BC" w:rsidRPr="008964BC" w:rsidRDefault="008964BC" w:rsidP="008964BC">
      <w:pPr>
        <w:spacing w:after="160" w:line="360" w:lineRule="auto"/>
        <w:jc w:val="both"/>
      </w:pPr>
      <w:r w:rsidRPr="008964BC">
        <w:t>……….............................................................……………………………………......................</w:t>
      </w:r>
    </w:p>
    <w:p w14:paraId="624CE73E" w14:textId="77777777" w:rsidR="00331F45" w:rsidRPr="008964BC" w:rsidRDefault="00000000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0" w:name="_Hlk99009560"/>
      <w:r w:rsidRPr="008964BC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0"/>
    <w:p w14:paraId="3B502CCF" w14:textId="77777777" w:rsidR="00331F45" w:rsidRPr="008964BC" w:rsidRDefault="00000000">
      <w:pPr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8964BC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964BC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208C501B" w14:textId="77777777" w:rsidR="00331F45" w:rsidRPr="008964BC" w:rsidRDefault="00331F45">
      <w:pPr>
        <w:spacing w:after="160" w:line="247" w:lineRule="auto"/>
        <w:rPr>
          <w:rFonts w:eastAsia="Calibri"/>
          <w:sz w:val="21"/>
          <w:szCs w:val="21"/>
          <w:lang w:eastAsia="en-US"/>
        </w:rPr>
      </w:pPr>
    </w:p>
    <w:p w14:paraId="08B997FD" w14:textId="77777777" w:rsidR="008964BC" w:rsidRPr="008964BC" w:rsidRDefault="008964BC">
      <w:pPr>
        <w:spacing w:after="160" w:line="247" w:lineRule="auto"/>
        <w:rPr>
          <w:rFonts w:eastAsia="Calibri"/>
          <w:sz w:val="21"/>
          <w:szCs w:val="21"/>
          <w:lang w:eastAsia="en-US"/>
        </w:rPr>
      </w:pPr>
    </w:p>
    <w:p w14:paraId="07EDD4E8" w14:textId="77777777" w:rsidR="008964BC" w:rsidRPr="008964BC" w:rsidRDefault="008964BC">
      <w:pPr>
        <w:spacing w:after="160" w:line="247" w:lineRule="auto"/>
        <w:rPr>
          <w:rFonts w:eastAsia="Calibri"/>
          <w:sz w:val="21"/>
          <w:szCs w:val="21"/>
          <w:lang w:eastAsia="en-US"/>
        </w:rPr>
      </w:pPr>
      <w:bookmarkStart w:id="1" w:name="_Hlk213933659"/>
    </w:p>
    <w:p w14:paraId="7EB44025" w14:textId="77777777" w:rsidR="008964BC" w:rsidRPr="008964BC" w:rsidRDefault="008964BC" w:rsidP="008964BC">
      <w:pPr>
        <w:jc w:val="right"/>
        <w:rPr>
          <w:color w:val="000000"/>
          <w:sz w:val="20"/>
          <w:szCs w:val="20"/>
        </w:rPr>
      </w:pPr>
      <w:r w:rsidRPr="008964BC">
        <w:rPr>
          <w:color w:val="000000"/>
          <w:sz w:val="20"/>
          <w:szCs w:val="20"/>
        </w:rPr>
        <w:t>……………………………………………………………..</w:t>
      </w:r>
    </w:p>
    <w:p w14:paraId="640DCDE4" w14:textId="77777777" w:rsidR="008964BC" w:rsidRPr="00813266" w:rsidRDefault="008964BC" w:rsidP="008964BC">
      <w:pPr>
        <w:jc w:val="right"/>
        <w:rPr>
          <w:i/>
          <w:color w:val="000000"/>
          <w:sz w:val="20"/>
          <w:szCs w:val="20"/>
        </w:rPr>
      </w:pPr>
      <w:r w:rsidRPr="008964BC">
        <w:rPr>
          <w:i/>
          <w:color w:val="000000"/>
          <w:sz w:val="20"/>
          <w:szCs w:val="20"/>
        </w:rPr>
        <w:t xml:space="preserve">                                                  </w:t>
      </w:r>
      <w:r w:rsidRPr="00813266">
        <w:rPr>
          <w:i/>
          <w:color w:val="000000"/>
          <w:sz w:val="20"/>
          <w:szCs w:val="20"/>
        </w:rPr>
        <w:t xml:space="preserve">(Dokument należy podpisać kwalifikowanym podpisem </w:t>
      </w:r>
    </w:p>
    <w:p w14:paraId="00A09DBE" w14:textId="77777777" w:rsidR="008964BC" w:rsidRPr="00813266" w:rsidRDefault="008964BC" w:rsidP="008964BC">
      <w:pPr>
        <w:jc w:val="right"/>
        <w:rPr>
          <w:i/>
          <w:color w:val="000000"/>
          <w:sz w:val="20"/>
          <w:szCs w:val="20"/>
        </w:rPr>
      </w:pPr>
      <w:r w:rsidRPr="00813266">
        <w:rPr>
          <w:i/>
          <w:color w:val="000000"/>
          <w:sz w:val="20"/>
          <w:szCs w:val="20"/>
        </w:rPr>
        <w:t xml:space="preserve">                                                elektronicznym lub podpisem zaufanym lub podpisem osobistym)</w:t>
      </w:r>
    </w:p>
    <w:bookmarkEnd w:id="1"/>
    <w:p w14:paraId="02BBEE5E" w14:textId="77777777" w:rsidR="008964BC" w:rsidRPr="008964BC" w:rsidRDefault="008964BC">
      <w:pPr>
        <w:spacing w:after="160" w:line="247" w:lineRule="auto"/>
        <w:rPr>
          <w:sz w:val="22"/>
          <w:szCs w:val="22"/>
        </w:rPr>
      </w:pPr>
    </w:p>
    <w:sectPr w:rsidR="008964BC" w:rsidRPr="008964B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FAF2A" w14:textId="77777777" w:rsidR="000F3C79" w:rsidRDefault="000F3C79">
      <w:r>
        <w:separator/>
      </w:r>
    </w:p>
  </w:endnote>
  <w:endnote w:type="continuationSeparator" w:id="0">
    <w:p w14:paraId="2B651D4E" w14:textId="77777777" w:rsidR="000F3C79" w:rsidRDefault="000F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A0BC3" w14:textId="77777777" w:rsidR="000F3C79" w:rsidRDefault="000F3C79">
      <w:r>
        <w:rPr>
          <w:color w:val="000000"/>
        </w:rPr>
        <w:separator/>
      </w:r>
    </w:p>
  </w:footnote>
  <w:footnote w:type="continuationSeparator" w:id="0">
    <w:p w14:paraId="6444C94A" w14:textId="77777777" w:rsidR="000F3C79" w:rsidRDefault="000F3C79">
      <w:r>
        <w:continuationSeparator/>
      </w:r>
    </w:p>
  </w:footnote>
  <w:footnote w:id="1">
    <w:p w14:paraId="07943674" w14:textId="77777777" w:rsidR="008964BC" w:rsidRDefault="008964BC" w:rsidP="008964BC">
      <w:pPr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BF9B065" w14:textId="77777777" w:rsidR="008964BC" w:rsidRDefault="008964BC" w:rsidP="008964B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F0EBA2" w14:textId="77777777" w:rsidR="008964BC" w:rsidRDefault="008964BC" w:rsidP="008964BC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C9B4F8" w14:textId="5921CE30" w:rsidR="008964BC" w:rsidRPr="00A65C05" w:rsidRDefault="008964BC" w:rsidP="00A65C0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3057E6" w14:textId="77777777" w:rsidR="008964BC" w:rsidRDefault="008964BC" w:rsidP="008964BC"/>
    <w:p w14:paraId="6DA8E92B" w14:textId="77777777" w:rsidR="008964BC" w:rsidRDefault="008964BC" w:rsidP="008964BC"/>
    <w:p w14:paraId="040615EE" w14:textId="77777777" w:rsidR="008964BC" w:rsidRDefault="008964BC" w:rsidP="008964BC"/>
    <w:p w14:paraId="7883EFF3" w14:textId="77777777" w:rsidR="008964BC" w:rsidRDefault="008964BC" w:rsidP="008964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35CBA"/>
    <w:multiLevelType w:val="multilevel"/>
    <w:tmpl w:val="14EABF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4171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F45"/>
    <w:rsid w:val="0005427D"/>
    <w:rsid w:val="000F3C79"/>
    <w:rsid w:val="00102BA1"/>
    <w:rsid w:val="00307F4D"/>
    <w:rsid w:val="00331F45"/>
    <w:rsid w:val="003712AF"/>
    <w:rsid w:val="003C16B5"/>
    <w:rsid w:val="003C54F4"/>
    <w:rsid w:val="00460621"/>
    <w:rsid w:val="00487CEF"/>
    <w:rsid w:val="004C4731"/>
    <w:rsid w:val="00565B8B"/>
    <w:rsid w:val="005E05ED"/>
    <w:rsid w:val="008964BC"/>
    <w:rsid w:val="00A65C05"/>
    <w:rsid w:val="00AB603A"/>
    <w:rsid w:val="00CE44DC"/>
    <w:rsid w:val="00D3048F"/>
    <w:rsid w:val="00E56DB2"/>
    <w:rsid w:val="00E836BD"/>
    <w:rsid w:val="00F46296"/>
    <w:rsid w:val="00F83567"/>
    <w:rsid w:val="00FA6F6B"/>
    <w:rsid w:val="00F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C590"/>
  <w15:docId w15:val="{ADB41813-AFD1-4466-9381-B7892294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</w:pPr>
    <w:rPr>
      <w:rFonts w:ascii="Calibri Light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styleId="Odwoanieprzypisudolnego">
    <w:name w:val="footnote reference"/>
    <w:basedOn w:val="Domylnaczcionkaakapitu"/>
    <w:rPr>
      <w:rFonts w:cs="Times New Roman"/>
      <w:position w:val="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Inwestycje123</dc:creator>
  <dc:description/>
  <cp:lastModifiedBy>Zamówienia publiczne</cp:lastModifiedBy>
  <cp:revision>4</cp:revision>
  <dcterms:created xsi:type="dcterms:W3CDTF">2025-12-01T14:44:00Z</dcterms:created>
  <dcterms:modified xsi:type="dcterms:W3CDTF">2025-12-02T07:09:00Z</dcterms:modified>
</cp:coreProperties>
</file>